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D4A" w:rsidRPr="006013F4" w:rsidRDefault="00693D4A" w:rsidP="00693D4A">
      <w:pPr>
        <w:ind w:firstLine="708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П</w:t>
      </w:r>
      <w:r w:rsidRPr="006013F4">
        <w:rPr>
          <w:rFonts w:ascii="Times New Roman" w:hAnsi="Times New Roman" w:cs="Times New Roman"/>
          <w:sz w:val="24"/>
          <w:u w:val="single"/>
        </w:rPr>
        <w:t xml:space="preserve">ресъсобщение за </w:t>
      </w:r>
      <w:r>
        <w:rPr>
          <w:rFonts w:ascii="Times New Roman" w:hAnsi="Times New Roman" w:cs="Times New Roman"/>
          <w:sz w:val="24"/>
          <w:u w:val="single"/>
        </w:rPr>
        <w:t xml:space="preserve">КИТИ </w:t>
      </w:r>
      <w:r w:rsidR="002618A2">
        <w:rPr>
          <w:rFonts w:ascii="Times New Roman" w:hAnsi="Times New Roman" w:cs="Times New Roman"/>
          <w:sz w:val="24"/>
          <w:u w:val="single"/>
        </w:rPr>
        <w:t>6</w:t>
      </w:r>
    </w:p>
    <w:p w:rsidR="00B60478" w:rsidRPr="00DD4973" w:rsidRDefault="00693D4A" w:rsidP="002618A2">
      <w:pPr>
        <w:ind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Обществено обсъждане на </w:t>
      </w:r>
      <w:r w:rsidR="00CF5B69" w:rsidRPr="00CF5B69">
        <w:rPr>
          <w:rFonts w:ascii="Times New Roman" w:hAnsi="Times New Roman" w:cs="Times New Roman"/>
          <w:b/>
          <w:sz w:val="24"/>
        </w:rPr>
        <w:t xml:space="preserve">Концепция </w:t>
      </w:r>
      <w:r w:rsidR="002618A2">
        <w:rPr>
          <w:rFonts w:ascii="Times New Roman" w:hAnsi="Times New Roman" w:cs="Times New Roman"/>
          <w:b/>
          <w:sz w:val="24"/>
        </w:rPr>
        <w:t>за у</w:t>
      </w:r>
      <w:r w:rsidR="002618A2" w:rsidRPr="002618A2">
        <w:rPr>
          <w:rFonts w:ascii="Times New Roman" w:hAnsi="Times New Roman" w:cs="Times New Roman"/>
          <w:b/>
          <w:sz w:val="24"/>
        </w:rPr>
        <w:t>стойчива мобилност и равен достъп до качествено здравеопазване, образование и обществени услуги с водещ партньор Община Велики Преслав</w:t>
      </w:r>
    </w:p>
    <w:p w:rsidR="00513FCD" w:rsidRDefault="00EC3F5F" w:rsidP="00584555">
      <w:pPr>
        <w:pStyle w:val="NormalWeb"/>
        <w:spacing w:before="0" w:beforeAutospacing="0" w:after="0" w:afterAutospacing="0"/>
        <w:ind w:firstLine="708"/>
        <w:jc w:val="both"/>
      </w:pPr>
      <w:r w:rsidRPr="00EC3F5F">
        <w:t>Концепцията предвижда съвкупност от мерки и дейности за осигуряване на устойчива географска мобилност, мобилни здравни услуги и образование в общините Велики Преслав, Върбица, Смядово и Дългопол. Ниската мобилност на населението в селските райони, особено в малките населени места е социален проблем, идентифициран в ИТСР на СИР. Той води до социална изолация, безработица и ограничен достъп до обществени услуги. Концепцията предвижда осигуряване на обществен транспорт от населените места в община Смядово и община Върбица до административния център – град Велики Преслав, където се предоставят голяма част от обществените услуги за трите общини – районен съд, нотариуси, издаване на документи за самоличност, болница, социално подпомагане и др. Включени са дейности за закупуване на съвременна медицинска апаратура и оборудване за сърдечно-съдови заболявания на МБАЛ - Велики Преслав. Населението в малките отдалечени населени места на общините - партньори ще получи достъп до здравни услуги и профилактични прегледи с мобилен медицински кабинет. Болницата и мобилния кабинет ще бъдат оборудвани с телемедицина за диагностика и дистанционни медицински услуги. Общопрактикуващите лекари - партньори в концепцията също ще кандидатстват с проекти за телемедицина и съвременно медицинско оборудване. Ще бъде изградена телевръзка за диагностика, консултации и дистанционни медицински услуги между болницата, личните лекари и мобилния кабинет.</w:t>
      </w:r>
    </w:p>
    <w:p w:rsidR="00EC3F5F" w:rsidRDefault="00EC3F5F" w:rsidP="00584555">
      <w:pPr>
        <w:pStyle w:val="NormalWeb"/>
        <w:spacing w:before="0" w:beforeAutospacing="0" w:after="0" w:afterAutospacing="0"/>
        <w:ind w:firstLine="708"/>
        <w:jc w:val="both"/>
      </w:pPr>
      <w:r w:rsidRPr="00EC3F5F">
        <w:t>За осигуряване на равен достъп до качествено образование в концепцията за ИТИ е включен проект за образователна мобилност, десегрегация и превенция на дискриминацията на уязвими групи ученици.</w:t>
      </w:r>
    </w:p>
    <w:p w:rsidR="00513FCD" w:rsidRDefault="00EC3F5F" w:rsidP="00584555">
      <w:pPr>
        <w:pStyle w:val="NormalWeb"/>
        <w:spacing w:before="0" w:beforeAutospacing="0" w:after="0" w:afterAutospacing="0"/>
        <w:ind w:firstLine="708"/>
        <w:jc w:val="both"/>
      </w:pPr>
      <w:r>
        <w:t xml:space="preserve">Дейностите, включени в настоящата концепция са разпределини по </w:t>
      </w:r>
      <w:r w:rsidRPr="00EC3F5F">
        <w:t>Програма "Развитие на регионите"</w:t>
      </w:r>
      <w:r>
        <w:t xml:space="preserve">, </w:t>
      </w:r>
      <w:r w:rsidRPr="00EC3F5F">
        <w:t>Програма „Развитие на човешките ресурси“</w:t>
      </w:r>
      <w:r>
        <w:t xml:space="preserve"> и </w:t>
      </w:r>
      <w:r w:rsidRPr="00EC3F5F">
        <w:t>Програма „Образование“</w:t>
      </w:r>
      <w:r>
        <w:t xml:space="preserve"> и са обща стойност </w:t>
      </w:r>
      <w:r w:rsidRPr="00EC3F5F">
        <w:t>2 620</w:t>
      </w:r>
      <w:r>
        <w:t> </w:t>
      </w:r>
      <w:r w:rsidRPr="00EC3F5F">
        <w:t>000</w:t>
      </w:r>
      <w:r>
        <w:t xml:space="preserve"> лв. Най-голям принос ще има Програма </w:t>
      </w:r>
      <w:r w:rsidRPr="00EC3F5F">
        <w:t>"Развитие на регионите"</w:t>
      </w:r>
      <w:r>
        <w:t xml:space="preserve">, по която предвиденото финансиране е в размер на </w:t>
      </w:r>
      <w:r w:rsidRPr="00EC3F5F">
        <w:t>1 730</w:t>
      </w:r>
      <w:r>
        <w:t> </w:t>
      </w:r>
      <w:r w:rsidRPr="00EC3F5F">
        <w:t>000</w:t>
      </w:r>
      <w:r>
        <w:t xml:space="preserve"> лв.</w:t>
      </w:r>
    </w:p>
    <w:p w:rsidR="00584555" w:rsidRDefault="00584555" w:rsidP="00584555">
      <w:pPr>
        <w:pStyle w:val="NormalWeb"/>
        <w:spacing w:before="0" w:beforeAutospacing="0" w:after="0" w:afterAutospacing="0"/>
        <w:ind w:firstLine="708"/>
        <w:jc w:val="both"/>
      </w:pPr>
      <w:r>
        <w:t>Всяко заинтересовано лице или страна, може да се запознае с планираните дейности от презентацията (по-долу), да направи препоръки или възражения,</w:t>
      </w:r>
      <w:r>
        <w:rPr>
          <w:lang w:val="en-GB"/>
        </w:rPr>
        <w:t xml:space="preserve"> </w:t>
      </w:r>
      <w:r>
        <w:t xml:space="preserve">да подкрепи или възрази срещу концепцията, попълвайки онлайн анкета на </w:t>
      </w:r>
      <w:hyperlink r:id="rId7" w:history="1">
        <w:r w:rsidR="002618A2" w:rsidRPr="00353DC7">
          <w:rPr>
            <w:rStyle w:val="Hyperlink"/>
          </w:rPr>
          <w:t>https://forms.gle/kMnssSPs7UdB8y9D7</w:t>
        </w:r>
      </w:hyperlink>
      <w:r w:rsidR="002618A2">
        <w:t xml:space="preserve"> </w:t>
      </w:r>
      <w:r>
        <w:t xml:space="preserve">, </w:t>
      </w:r>
    </w:p>
    <w:p w:rsidR="00584555" w:rsidRDefault="00584555" w:rsidP="00584555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t xml:space="preserve">както и да се включи да се включи в </w:t>
      </w:r>
      <w:r>
        <w:rPr>
          <w:rStyle w:val="Strong"/>
        </w:rPr>
        <w:t>събитията за обществено обсъждане на</w:t>
      </w:r>
      <w:r>
        <w:t>:</w:t>
      </w:r>
    </w:p>
    <w:p w:rsidR="002618A2" w:rsidRDefault="002618A2" w:rsidP="002618A2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</w:t>
      </w:r>
      <w:r w:rsidRPr="00F40872">
        <w:rPr>
          <w:rFonts w:ascii="Times New Roman" w:hAnsi="Times New Roman" w:cs="Times New Roman"/>
          <w:sz w:val="24"/>
        </w:rPr>
        <w:t>.03.2024 г. от 1</w:t>
      </w:r>
      <w:r>
        <w:rPr>
          <w:rFonts w:ascii="Times New Roman" w:hAnsi="Times New Roman" w:cs="Times New Roman"/>
          <w:sz w:val="24"/>
        </w:rPr>
        <w:t>2</w:t>
      </w:r>
      <w:r w:rsidRPr="00F40872">
        <w:rPr>
          <w:rFonts w:ascii="Times New Roman" w:hAnsi="Times New Roman" w:cs="Times New Roman"/>
          <w:sz w:val="24"/>
        </w:rPr>
        <w:t xml:space="preserve">:00 ч. в </w:t>
      </w:r>
      <w:r w:rsidRPr="00F160FF">
        <w:rPr>
          <w:rFonts w:ascii="Times New Roman" w:hAnsi="Times New Roman" w:cs="Times New Roman"/>
          <w:sz w:val="24"/>
        </w:rPr>
        <w:t xml:space="preserve">Музеен комплекс – гр. Смядово </w:t>
      </w:r>
    </w:p>
    <w:p w:rsidR="002618A2" w:rsidRDefault="002618A2" w:rsidP="002618A2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</w:t>
      </w:r>
      <w:r w:rsidRPr="00F40872">
        <w:rPr>
          <w:rFonts w:ascii="Times New Roman" w:hAnsi="Times New Roman" w:cs="Times New Roman"/>
          <w:sz w:val="24"/>
        </w:rPr>
        <w:t>.03.2024 г. от 1</w:t>
      </w:r>
      <w:r>
        <w:rPr>
          <w:rFonts w:ascii="Times New Roman" w:hAnsi="Times New Roman" w:cs="Times New Roman"/>
          <w:sz w:val="24"/>
        </w:rPr>
        <w:t>2</w:t>
      </w:r>
      <w:r w:rsidRPr="00F40872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>0</w:t>
      </w:r>
      <w:r w:rsidRPr="00F40872">
        <w:rPr>
          <w:rFonts w:ascii="Times New Roman" w:hAnsi="Times New Roman" w:cs="Times New Roman"/>
          <w:sz w:val="24"/>
        </w:rPr>
        <w:t xml:space="preserve">0 ч. в зала </w:t>
      </w:r>
      <w:r>
        <w:rPr>
          <w:rFonts w:ascii="Times New Roman" w:hAnsi="Times New Roman" w:cs="Times New Roman"/>
          <w:sz w:val="24"/>
        </w:rPr>
        <w:t>406 на Общински съвет</w:t>
      </w:r>
      <w:r w:rsidRPr="00F40872">
        <w:rPr>
          <w:rFonts w:ascii="Times New Roman" w:hAnsi="Times New Roman" w:cs="Times New Roman"/>
          <w:sz w:val="24"/>
        </w:rPr>
        <w:t xml:space="preserve">  – </w:t>
      </w:r>
      <w:r>
        <w:rPr>
          <w:rFonts w:ascii="Times New Roman" w:hAnsi="Times New Roman" w:cs="Times New Roman"/>
          <w:sz w:val="24"/>
        </w:rPr>
        <w:t>Велики Преслав</w:t>
      </w:r>
      <w:r w:rsidRPr="00F40872">
        <w:rPr>
          <w:rFonts w:ascii="Times New Roman" w:hAnsi="Times New Roman" w:cs="Times New Roman"/>
          <w:sz w:val="24"/>
        </w:rPr>
        <w:t xml:space="preserve"> </w:t>
      </w:r>
    </w:p>
    <w:p w:rsidR="002618A2" w:rsidRDefault="002618A2" w:rsidP="002618A2">
      <w:pPr>
        <w:ind w:firstLine="708"/>
        <w:jc w:val="both"/>
        <w:rPr>
          <w:rFonts w:ascii="Times New Roman" w:hAnsi="Times New Roman" w:cs="Times New Roman"/>
          <w:sz w:val="24"/>
        </w:rPr>
      </w:pPr>
      <w:r w:rsidRPr="00F40872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3</w:t>
      </w:r>
      <w:r w:rsidRPr="00F40872">
        <w:rPr>
          <w:rFonts w:ascii="Times New Roman" w:hAnsi="Times New Roman" w:cs="Times New Roman"/>
          <w:sz w:val="24"/>
        </w:rPr>
        <w:t xml:space="preserve">.03.2024 г. от </w:t>
      </w:r>
      <w:r w:rsidRPr="00F160F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2</w:t>
      </w:r>
      <w:r w:rsidRPr="00F160FF">
        <w:rPr>
          <w:rFonts w:ascii="Times New Roman" w:hAnsi="Times New Roman" w:cs="Times New Roman"/>
          <w:sz w:val="24"/>
        </w:rPr>
        <w:t xml:space="preserve">:00 ч. в сесийна зала на Общински съвет  – Върбица </w:t>
      </w:r>
    </w:p>
    <w:p w:rsidR="002105F0" w:rsidRDefault="002105F0" w:rsidP="002105F0">
      <w:pPr>
        <w:ind w:firstLine="708"/>
        <w:jc w:val="both"/>
        <w:rPr>
          <w:rStyle w:val="Hyperlink"/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</w:rPr>
        <w:t>Освен чрез попълване на онлайн анкета за съответната КИТИ, всяко заинтересовано лице или страна</w:t>
      </w:r>
      <w:r>
        <w:rPr>
          <w:rFonts w:ascii="Times New Roman" w:hAnsi="Times New Roman" w:cs="Times New Roman"/>
          <w:sz w:val="24"/>
          <w:szCs w:val="24"/>
        </w:rPr>
        <w:t xml:space="preserve">, може да изрази своето мнение и да направи препоръки и/или възражения, които да изпрати на електронната поща на ОИЦ – Шумен </w:t>
      </w:r>
      <w:hyperlink r:id="rId8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oic_</w:t>
        </w:r>
        <w:r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shumen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>@abv.bg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(най-късно до 17:00 ч. на 14.03.2024 г.)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bookmarkStart w:id="0" w:name="_GoBack"/>
      <w:bookmarkEnd w:id="0"/>
    </w:p>
    <w:sectPr w:rsidR="002105F0" w:rsidSect="003D262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B04C6"/>
    <w:multiLevelType w:val="hybridMultilevel"/>
    <w:tmpl w:val="84868176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904514"/>
    <w:multiLevelType w:val="hybridMultilevel"/>
    <w:tmpl w:val="9A46DA72"/>
    <w:lvl w:ilvl="0" w:tplc="C832C5B0">
      <w:numFmt w:val="bullet"/>
      <w:lvlText w:val="-"/>
      <w:lvlJc w:val="left"/>
      <w:pPr>
        <w:ind w:left="1624" w:hanging="915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D4A"/>
    <w:rsid w:val="00053F74"/>
    <w:rsid w:val="002105F0"/>
    <w:rsid w:val="002618A2"/>
    <w:rsid w:val="003D2625"/>
    <w:rsid w:val="00436A2A"/>
    <w:rsid w:val="00513FCD"/>
    <w:rsid w:val="00584555"/>
    <w:rsid w:val="00693D4A"/>
    <w:rsid w:val="009A6956"/>
    <w:rsid w:val="00B60478"/>
    <w:rsid w:val="00CF5B69"/>
    <w:rsid w:val="00D9754B"/>
    <w:rsid w:val="00DD4973"/>
    <w:rsid w:val="00EC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D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97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84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58455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845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D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97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84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58455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845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c_shumen@abv.bg" TargetMode="External"/><Relationship Id="rId3" Type="http://schemas.openxmlformats.org/officeDocument/2006/relationships/styles" Target="styles.xml"/><Relationship Id="rId7" Type="http://schemas.openxmlformats.org/officeDocument/2006/relationships/hyperlink" Target="https://forms.gle/kMnssSPs7UdB8y9D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F3766-A729-46E0-8B1F-B851150C7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</cp:revision>
  <dcterms:created xsi:type="dcterms:W3CDTF">2024-02-22T08:08:00Z</dcterms:created>
  <dcterms:modified xsi:type="dcterms:W3CDTF">2024-02-26T10:53:00Z</dcterms:modified>
</cp:coreProperties>
</file>